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53" w:name="X774cfafa334dcdd17d866c02b8622a952861943"/>
    <w:p>
      <w:pPr>
        <w:pStyle w:val="Heading1"/>
      </w:pPr>
      <w:r>
        <w:t xml:space="preserve">AI-Powered Strategic Accelerated National Development for Ghana</w:t>
      </w:r>
    </w:p>
    <w:bookmarkStart w:id="20" w:name="executive-thesis"/>
    <w:p>
      <w:pPr>
        <w:pStyle w:val="Heading2"/>
      </w:pPr>
      <w:r>
        <w:t xml:space="preserve">Executive Thesis</w:t>
      </w:r>
    </w:p>
    <w:p>
      <w:pPr>
        <w:pStyle w:val="FirstParagraph"/>
      </w:pPr>
      <w:r>
        <w:t xml:space="preserve">Ghana does not need incremental improvement. It needs</w:t>
      </w:r>
      <w:r>
        <w:t xml:space="preserve"> </w:t>
      </w:r>
      <w:r>
        <w:rPr>
          <w:b/>
          <w:bCs/>
        </w:rPr>
        <w:t xml:space="preserve">asymmetric acceleration</w:t>
      </w:r>
      <w:r>
        <w:t xml:space="preserve">. Artificial Intelligence is the leverage point to compress 30–50 years of development into 5–10 years—if deployed systemically, not experimentally.</w:t>
      </w:r>
    </w:p>
    <w:p>
      <w:r>
        <w:pict>
          <v:rect style="width:0;height:1.5pt" o:hralign="center" o:hrstd="t" o:hr="t"/>
        </w:pict>
      </w:r>
    </w:p>
    <w:bookmarkEnd w:id="20"/>
    <w:bookmarkStart w:id="21" w:name="core-strategic-principles"/>
    <w:p>
      <w:pPr>
        <w:pStyle w:val="Heading2"/>
      </w:pPr>
      <w:r>
        <w:t xml:space="preserve">Core Strategic Principles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Systems over Sectors</w:t>
      </w:r>
      <w:r>
        <w:t xml:space="preserve"> </w:t>
      </w:r>
      <w:r>
        <w:t xml:space="preserve">– Build interconnected national systems, not isolated ministries.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AI as Infrastructure</w:t>
      </w:r>
      <w:r>
        <w:t xml:space="preserve"> </w:t>
      </w:r>
      <w:r>
        <w:t xml:space="preserve">– Treat AI like electricity or roads.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Data First, Always</w:t>
      </w:r>
      <w:r>
        <w:t xml:space="preserve"> </w:t>
      </w:r>
      <w:r>
        <w:t xml:space="preserve">– No data = no intelligence = no development.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Public-Private Flywheel</w:t>
      </w:r>
      <w:r>
        <w:t xml:space="preserve"> </w:t>
      </w:r>
      <w:r>
        <w:t xml:space="preserve">– Government enables, startups execute, citizens benefit.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Talent &gt; Tools</w:t>
      </w:r>
      <w:r>
        <w:t xml:space="preserve"> </w:t>
      </w:r>
      <w:r>
        <w:t xml:space="preserve">– Systems architects over coders.</w:t>
      </w:r>
    </w:p>
    <w:p>
      <w:r>
        <w:pict>
          <v:rect style="width:0;height:1.5pt" o:hralign="center" o:hrstd="t" o:hr="t"/>
        </w:pict>
      </w:r>
    </w:p>
    <w:bookmarkEnd w:id="21"/>
    <w:bookmarkStart w:id="25" w:name="national-ai-architecture-backbone"/>
    <w:p>
      <w:pPr>
        <w:pStyle w:val="Heading2"/>
      </w:pPr>
      <w:r>
        <w:t xml:space="preserve">National AI Architecture (Backbone)</w:t>
      </w:r>
    </w:p>
    <w:bookmarkStart w:id="22" w:name="ghana-national-data-grid-gndg"/>
    <w:p>
      <w:pPr>
        <w:pStyle w:val="Heading3"/>
      </w:pPr>
      <w:r>
        <w:t xml:space="preserve">1. Ghana National Data Grid (GNDG)</w:t>
      </w:r>
    </w:p>
    <w:p>
      <w:pPr>
        <w:pStyle w:val="Compact"/>
        <w:numPr>
          <w:ilvl w:val="0"/>
          <w:numId w:val="1002"/>
        </w:numPr>
      </w:pPr>
      <w:r>
        <w:t xml:space="preserve">Unified data layer across:</w:t>
      </w:r>
    </w:p>
    <w:p>
      <w:pPr>
        <w:pStyle w:val="Compact"/>
        <w:numPr>
          <w:ilvl w:val="1"/>
          <w:numId w:val="1003"/>
        </w:numPr>
      </w:pPr>
      <w:r>
        <w:t xml:space="preserve">Health</w:t>
      </w:r>
    </w:p>
    <w:p>
      <w:pPr>
        <w:pStyle w:val="Compact"/>
        <w:numPr>
          <w:ilvl w:val="1"/>
          <w:numId w:val="1003"/>
        </w:numPr>
      </w:pPr>
      <w:r>
        <w:t xml:space="preserve">Education</w:t>
      </w:r>
    </w:p>
    <w:p>
      <w:pPr>
        <w:pStyle w:val="Compact"/>
        <w:numPr>
          <w:ilvl w:val="1"/>
          <w:numId w:val="1003"/>
        </w:numPr>
      </w:pPr>
      <w:r>
        <w:t xml:space="preserve">Agriculture</w:t>
      </w:r>
    </w:p>
    <w:p>
      <w:pPr>
        <w:pStyle w:val="Compact"/>
        <w:numPr>
          <w:ilvl w:val="1"/>
          <w:numId w:val="1003"/>
        </w:numPr>
      </w:pPr>
      <w:r>
        <w:t xml:space="preserve">Finance</w:t>
      </w:r>
    </w:p>
    <w:p>
      <w:pPr>
        <w:pStyle w:val="Compact"/>
        <w:numPr>
          <w:ilvl w:val="1"/>
          <w:numId w:val="1003"/>
        </w:numPr>
      </w:pPr>
      <w:r>
        <w:t xml:space="preserve">Urban systems</w:t>
      </w:r>
    </w:p>
    <w:p>
      <w:pPr>
        <w:pStyle w:val="Compact"/>
        <w:numPr>
          <w:ilvl w:val="0"/>
          <w:numId w:val="1002"/>
        </w:numPr>
      </w:pPr>
      <w:r>
        <w:t xml:space="preserve">Digital ID integration</w:t>
      </w:r>
    </w:p>
    <w:p>
      <w:pPr>
        <w:pStyle w:val="Compact"/>
        <w:numPr>
          <w:ilvl w:val="0"/>
          <w:numId w:val="1002"/>
        </w:numPr>
      </w:pPr>
      <w:r>
        <w:t xml:space="preserve">Real-time dashboards for decision-makers</w:t>
      </w:r>
    </w:p>
    <w:bookmarkEnd w:id="22"/>
    <w:bookmarkStart w:id="23" w:name="sovereign-ai-layer"/>
    <w:p>
      <w:pPr>
        <w:pStyle w:val="Heading3"/>
      </w:pPr>
      <w:r>
        <w:t xml:space="preserve">2. Sovereign AI Layer</w:t>
      </w:r>
    </w:p>
    <w:p>
      <w:pPr>
        <w:pStyle w:val="Compact"/>
        <w:numPr>
          <w:ilvl w:val="0"/>
          <w:numId w:val="1004"/>
        </w:numPr>
      </w:pPr>
      <w:r>
        <w:t xml:space="preserve">National LLMs trained on:</w:t>
      </w:r>
    </w:p>
    <w:p>
      <w:pPr>
        <w:pStyle w:val="Compact"/>
        <w:numPr>
          <w:ilvl w:val="1"/>
          <w:numId w:val="1005"/>
        </w:numPr>
      </w:pPr>
      <w:r>
        <w:t xml:space="preserve">Local languages</w:t>
      </w:r>
    </w:p>
    <w:p>
      <w:pPr>
        <w:pStyle w:val="Compact"/>
        <w:numPr>
          <w:ilvl w:val="1"/>
          <w:numId w:val="1005"/>
        </w:numPr>
      </w:pPr>
      <w:r>
        <w:t xml:space="preserve">Legal systems</w:t>
      </w:r>
    </w:p>
    <w:p>
      <w:pPr>
        <w:pStyle w:val="Compact"/>
        <w:numPr>
          <w:ilvl w:val="1"/>
          <w:numId w:val="1005"/>
        </w:numPr>
      </w:pPr>
      <w:r>
        <w:t xml:space="preserve">Economic data</w:t>
      </w:r>
    </w:p>
    <w:p>
      <w:pPr>
        <w:pStyle w:val="Compact"/>
        <w:numPr>
          <w:ilvl w:val="0"/>
          <w:numId w:val="1004"/>
        </w:numPr>
      </w:pPr>
      <w:r>
        <w:t xml:space="preserve">Hosted on hybrid infrastructure (cloud + sovereign nodes)</w:t>
      </w:r>
    </w:p>
    <w:bookmarkEnd w:id="23"/>
    <w:bookmarkStart w:id="24" w:name="api-economy-layer"/>
    <w:p>
      <w:pPr>
        <w:pStyle w:val="Heading3"/>
      </w:pPr>
      <w:r>
        <w:t xml:space="preserve">3. API Economy Layer</w:t>
      </w:r>
    </w:p>
    <w:p>
      <w:pPr>
        <w:pStyle w:val="Compact"/>
        <w:numPr>
          <w:ilvl w:val="0"/>
          <w:numId w:val="1006"/>
        </w:numPr>
      </w:pPr>
      <w:r>
        <w:t xml:space="preserve">Open APIs for startups to build on government systems</w:t>
      </w:r>
    </w:p>
    <w:p>
      <w:pPr>
        <w:pStyle w:val="Compact"/>
        <w:numPr>
          <w:ilvl w:val="0"/>
          <w:numId w:val="1006"/>
        </w:numPr>
      </w:pPr>
      <w:r>
        <w:t xml:space="preserve">Monetization + innovation layer</w:t>
      </w:r>
    </w:p>
    <w:p>
      <w:r>
        <w:pict>
          <v:rect style="width:0;height:1.5pt" o:hralign="center" o:hrstd="t" o:hr="t"/>
        </w:pict>
      </w:r>
    </w:p>
    <w:bookmarkEnd w:id="24"/>
    <w:bookmarkEnd w:id="25"/>
    <w:bookmarkStart w:id="31" w:name="high-impact-sector-interventions"/>
    <w:p>
      <w:pPr>
        <w:pStyle w:val="Heading2"/>
      </w:pPr>
      <w:r>
        <w:t xml:space="preserve">High-Impact Sector Interventions</w:t>
      </w:r>
    </w:p>
    <w:bookmarkStart w:id="26" w:name="agriculture-fastest-roi"/>
    <w:p>
      <w:pPr>
        <w:pStyle w:val="Heading3"/>
      </w:pPr>
      <w:r>
        <w:t xml:space="preserve">1. Agriculture (Fastest ROI)</w:t>
      </w:r>
    </w:p>
    <w:p>
      <w:pPr>
        <w:pStyle w:val="Compact"/>
        <w:numPr>
          <w:ilvl w:val="0"/>
          <w:numId w:val="1007"/>
        </w:numPr>
      </w:pPr>
      <w:r>
        <w:t xml:space="preserve">AI crop advisory (SMS + voice in local languages)</w:t>
      </w:r>
    </w:p>
    <w:p>
      <w:pPr>
        <w:pStyle w:val="Compact"/>
        <w:numPr>
          <w:ilvl w:val="0"/>
          <w:numId w:val="1007"/>
        </w:numPr>
      </w:pPr>
      <w:r>
        <w:t xml:space="preserve">Satellite + drone monitoring</w:t>
      </w:r>
    </w:p>
    <w:p>
      <w:pPr>
        <w:pStyle w:val="Compact"/>
        <w:numPr>
          <w:ilvl w:val="0"/>
          <w:numId w:val="1007"/>
        </w:numPr>
      </w:pPr>
      <w:r>
        <w:t xml:space="preserve">Predictive pricing models</w:t>
      </w:r>
    </w:p>
    <w:p>
      <w:pPr>
        <w:pStyle w:val="FirstParagraph"/>
      </w:pPr>
      <w:r>
        <w:rPr>
          <w:b/>
          <w:bCs/>
        </w:rPr>
        <w:t xml:space="preserve">Outcome:</w:t>
      </w:r>
      <w:r>
        <w:t xml:space="preserve"> </w:t>
      </w:r>
      <w:r>
        <w:t xml:space="preserve">2–3x yield increase within 3 years</w:t>
      </w:r>
    </w:p>
    <w:p>
      <w:r>
        <w:pict>
          <v:rect style="width:0;height:1.5pt" o:hralign="center" o:hrstd="t" o:hr="t"/>
        </w:pict>
      </w:r>
    </w:p>
    <w:bookmarkEnd w:id="26"/>
    <w:bookmarkStart w:id="27" w:name="urban-planning-housing"/>
    <w:p>
      <w:pPr>
        <w:pStyle w:val="Heading3"/>
      </w:pPr>
      <w:r>
        <w:t xml:space="preserve">2. Urban Planning &amp; Housing</w:t>
      </w:r>
    </w:p>
    <w:p>
      <w:pPr>
        <w:pStyle w:val="Compact"/>
        <w:numPr>
          <w:ilvl w:val="0"/>
          <w:numId w:val="1008"/>
        </w:numPr>
      </w:pPr>
      <w:r>
        <w:t xml:space="preserve">Generative AI for housing design</w:t>
      </w:r>
    </w:p>
    <w:p>
      <w:pPr>
        <w:pStyle w:val="Compact"/>
        <w:numPr>
          <w:ilvl w:val="0"/>
          <w:numId w:val="1008"/>
        </w:numPr>
      </w:pPr>
      <w:r>
        <w:t xml:space="preserve">Automated permit approvals</w:t>
      </w:r>
    </w:p>
    <w:p>
      <w:pPr>
        <w:pStyle w:val="Compact"/>
        <w:numPr>
          <w:ilvl w:val="0"/>
          <w:numId w:val="1008"/>
        </w:numPr>
      </w:pPr>
      <w:r>
        <w:t xml:space="preserve">Smart zoning simulations</w:t>
      </w:r>
    </w:p>
    <w:p>
      <w:pPr>
        <w:pStyle w:val="FirstParagraph"/>
      </w:pPr>
      <w:r>
        <w:rPr>
          <w:b/>
          <w:bCs/>
        </w:rPr>
        <w:t xml:space="preserve">Outcome:</w:t>
      </w:r>
      <w:r>
        <w:t xml:space="preserve"> </w:t>
      </w:r>
      <w:r>
        <w:t xml:space="preserve">70% reduction in planning delays</w:t>
      </w:r>
    </w:p>
    <w:p>
      <w:r>
        <w:pict>
          <v:rect style="width:0;height:1.5pt" o:hralign="center" o:hrstd="t" o:hr="t"/>
        </w:pict>
      </w:r>
    </w:p>
    <w:bookmarkEnd w:id="27"/>
    <w:bookmarkStart w:id="28" w:name="healthcare"/>
    <w:p>
      <w:pPr>
        <w:pStyle w:val="Heading3"/>
      </w:pPr>
      <w:r>
        <w:t xml:space="preserve">3. Healthcare</w:t>
      </w:r>
    </w:p>
    <w:p>
      <w:pPr>
        <w:pStyle w:val="Compact"/>
        <w:numPr>
          <w:ilvl w:val="0"/>
          <w:numId w:val="1009"/>
        </w:numPr>
      </w:pPr>
      <w:r>
        <w:t xml:space="preserve">AI triage systems</w:t>
      </w:r>
    </w:p>
    <w:p>
      <w:pPr>
        <w:pStyle w:val="Compact"/>
        <w:numPr>
          <w:ilvl w:val="0"/>
          <w:numId w:val="1009"/>
        </w:numPr>
      </w:pPr>
      <w:r>
        <w:t xml:space="preserve">Remote diagnostics</w:t>
      </w:r>
    </w:p>
    <w:p>
      <w:pPr>
        <w:pStyle w:val="Compact"/>
        <w:numPr>
          <w:ilvl w:val="0"/>
          <w:numId w:val="1009"/>
        </w:numPr>
      </w:pPr>
      <w:r>
        <w:t xml:space="preserve">National health prediction models</w:t>
      </w:r>
    </w:p>
    <w:p>
      <w:pPr>
        <w:pStyle w:val="FirstParagraph"/>
      </w:pPr>
      <w:r>
        <w:rPr>
          <w:b/>
          <w:bCs/>
        </w:rPr>
        <w:t xml:space="preserve">Outcome:</w:t>
      </w:r>
      <w:r>
        <w:t xml:space="preserve"> </w:t>
      </w:r>
      <w:r>
        <w:t xml:space="preserve">Reduce preventable deaths by 30–50%</w:t>
      </w:r>
    </w:p>
    <w:p>
      <w:r>
        <w:pict>
          <v:rect style="width:0;height:1.5pt" o:hralign="center" o:hrstd="t" o:hr="t"/>
        </w:pict>
      </w:r>
    </w:p>
    <w:bookmarkEnd w:id="28"/>
    <w:bookmarkStart w:id="29" w:name="education-rebuild-completely"/>
    <w:p>
      <w:pPr>
        <w:pStyle w:val="Heading3"/>
      </w:pPr>
      <w:r>
        <w:t xml:space="preserve">4. Education (Rebuild Completely)</w:t>
      </w:r>
    </w:p>
    <w:p>
      <w:pPr>
        <w:pStyle w:val="Compact"/>
        <w:numPr>
          <w:ilvl w:val="0"/>
          <w:numId w:val="1010"/>
        </w:numPr>
      </w:pPr>
      <w:r>
        <w:t xml:space="preserve">AI tutors for every student</w:t>
      </w:r>
    </w:p>
    <w:p>
      <w:pPr>
        <w:pStyle w:val="Compact"/>
        <w:numPr>
          <w:ilvl w:val="0"/>
          <w:numId w:val="1010"/>
        </w:numPr>
      </w:pPr>
      <w:r>
        <w:t xml:space="preserve">Personalized learning paths</w:t>
      </w:r>
    </w:p>
    <w:p>
      <w:pPr>
        <w:pStyle w:val="Compact"/>
        <w:numPr>
          <w:ilvl w:val="0"/>
          <w:numId w:val="1010"/>
        </w:numPr>
      </w:pPr>
      <w:r>
        <w:t xml:space="preserve">Replace static curriculum with adaptive systems</w:t>
      </w:r>
    </w:p>
    <w:p>
      <w:pPr>
        <w:pStyle w:val="FirstParagraph"/>
      </w:pPr>
      <w:r>
        <w:rPr>
          <w:b/>
          <w:bCs/>
        </w:rPr>
        <w:t xml:space="preserve">Outcome:</w:t>
      </w:r>
      <w:r>
        <w:t xml:space="preserve"> </w:t>
      </w:r>
      <w:r>
        <w:t xml:space="preserve">Leapfrog literacy and technical skills</w:t>
      </w:r>
    </w:p>
    <w:p>
      <w:r>
        <w:pict>
          <v:rect style="width:0;height:1.5pt" o:hralign="center" o:hrstd="t" o:hr="t"/>
        </w:pict>
      </w:r>
    </w:p>
    <w:bookmarkEnd w:id="29"/>
    <w:bookmarkStart w:id="30" w:name="governance-anti-corruption"/>
    <w:p>
      <w:pPr>
        <w:pStyle w:val="Heading3"/>
      </w:pPr>
      <w:r>
        <w:t xml:space="preserve">5. Governance &amp; Anti-Corruption</w:t>
      </w:r>
    </w:p>
    <w:p>
      <w:pPr>
        <w:pStyle w:val="Compact"/>
        <w:numPr>
          <w:ilvl w:val="0"/>
          <w:numId w:val="1011"/>
        </w:numPr>
      </w:pPr>
      <w:r>
        <w:t xml:space="preserve">AI audit systems for all public spending</w:t>
      </w:r>
    </w:p>
    <w:p>
      <w:pPr>
        <w:pStyle w:val="Compact"/>
        <w:numPr>
          <w:ilvl w:val="0"/>
          <w:numId w:val="1011"/>
        </w:numPr>
      </w:pPr>
      <w:r>
        <w:t xml:space="preserve">Smart contract-based procurement</w:t>
      </w:r>
    </w:p>
    <w:p>
      <w:pPr>
        <w:pStyle w:val="Compact"/>
        <w:numPr>
          <w:ilvl w:val="0"/>
          <w:numId w:val="1011"/>
        </w:numPr>
      </w:pPr>
      <w:r>
        <w:t xml:space="preserve">Real-time transparency dashboards</w:t>
      </w:r>
    </w:p>
    <w:p>
      <w:pPr>
        <w:pStyle w:val="FirstParagraph"/>
      </w:pPr>
      <w:r>
        <w:rPr>
          <w:b/>
          <w:bCs/>
        </w:rPr>
        <w:t xml:space="preserve">Outcome:</w:t>
      </w:r>
      <w:r>
        <w:t xml:space="preserve"> </w:t>
      </w:r>
      <w:r>
        <w:t xml:space="preserve">Structural reduction in corruption</w:t>
      </w:r>
    </w:p>
    <w:p>
      <w:r>
        <w:pict>
          <v:rect style="width:0;height:1.5pt" o:hralign="center" o:hrstd="t" o:hr="t"/>
        </w:pict>
      </w:r>
    </w:p>
    <w:bookmarkEnd w:id="30"/>
    <w:bookmarkEnd w:id="31"/>
    <w:bookmarkStart w:id="35" w:name="X8bde114df9fda9df50d5764b50671b1af48e939"/>
    <w:p>
      <w:pPr>
        <w:pStyle w:val="Heading2"/>
      </w:pPr>
      <w:r>
        <w:t xml:space="preserve">Talent Strategy: The 9,375 Systems Architects</w:t>
      </w:r>
    </w:p>
    <w:bookmarkStart w:id="32" w:name="why-this-matters"/>
    <w:p>
      <w:pPr>
        <w:pStyle w:val="Heading3"/>
      </w:pPr>
      <w:r>
        <w:t xml:space="preserve">Why This Matters</w:t>
      </w:r>
    </w:p>
    <w:p>
      <w:pPr>
        <w:pStyle w:val="FirstParagraph"/>
      </w:pPr>
      <w:r>
        <w:t xml:space="preserve">Coders build tools.</w:t>
      </w:r>
      <w:r>
        <w:t xml:space="preserve"> </w:t>
      </w:r>
      <w:r>
        <w:rPr>
          <w:b/>
          <w:bCs/>
        </w:rPr>
        <w:t xml:space="preserve">Systems architects design nations.</w:t>
      </w:r>
    </w:p>
    <w:bookmarkEnd w:id="32"/>
    <w:bookmarkStart w:id="33" w:name="plan"/>
    <w:p>
      <w:pPr>
        <w:pStyle w:val="Heading3"/>
      </w:pPr>
      <w:r>
        <w:t xml:space="preserve">Plan</w:t>
      </w:r>
    </w:p>
    <w:p>
      <w:pPr>
        <w:pStyle w:val="Compact"/>
        <w:numPr>
          <w:ilvl w:val="0"/>
          <w:numId w:val="1012"/>
        </w:numPr>
      </w:pPr>
      <w:r>
        <w:t xml:space="preserve">Identify top 0.1% analytical minds</w:t>
      </w:r>
    </w:p>
    <w:p>
      <w:pPr>
        <w:pStyle w:val="Compact"/>
        <w:numPr>
          <w:ilvl w:val="0"/>
          <w:numId w:val="1012"/>
        </w:numPr>
      </w:pPr>
      <w:r>
        <w:t xml:space="preserve">Intensive 12–18 month training:</w:t>
      </w:r>
    </w:p>
    <w:p>
      <w:pPr>
        <w:pStyle w:val="Compact"/>
        <w:numPr>
          <w:ilvl w:val="1"/>
          <w:numId w:val="1013"/>
        </w:numPr>
      </w:pPr>
      <w:r>
        <w:t xml:space="preserve">Systems thinking</w:t>
      </w:r>
    </w:p>
    <w:p>
      <w:pPr>
        <w:pStyle w:val="Compact"/>
        <w:numPr>
          <w:ilvl w:val="1"/>
          <w:numId w:val="1013"/>
        </w:numPr>
      </w:pPr>
      <w:r>
        <w:t xml:space="preserve">AI orchestration</w:t>
      </w:r>
    </w:p>
    <w:p>
      <w:pPr>
        <w:pStyle w:val="Compact"/>
        <w:numPr>
          <w:ilvl w:val="1"/>
          <w:numId w:val="1013"/>
        </w:numPr>
      </w:pPr>
      <w:r>
        <w:t xml:space="preserve">Infrastructure design</w:t>
      </w:r>
    </w:p>
    <w:p>
      <w:pPr>
        <w:pStyle w:val="Compact"/>
        <w:numPr>
          <w:ilvl w:val="1"/>
          <w:numId w:val="1013"/>
        </w:numPr>
      </w:pPr>
      <w:r>
        <w:t xml:space="preserve">Economic modeling</w:t>
      </w:r>
    </w:p>
    <w:bookmarkEnd w:id="33"/>
    <w:bookmarkStart w:id="34" w:name="output"/>
    <w:p>
      <w:pPr>
        <w:pStyle w:val="Heading3"/>
      </w:pPr>
      <w:r>
        <w:t xml:space="preserve">Output</w:t>
      </w:r>
    </w:p>
    <w:p>
      <w:pPr>
        <w:pStyle w:val="Compact"/>
        <w:numPr>
          <w:ilvl w:val="0"/>
          <w:numId w:val="1014"/>
        </w:numPr>
      </w:pPr>
      <w:r>
        <w:t xml:space="preserve">9,375 elite operators deployed across sectors</w:t>
      </w:r>
    </w:p>
    <w:p>
      <w:r>
        <w:pict>
          <v:rect style="width:0;height:1.5pt" o:hralign="center" o:hrstd="t" o:hr="t"/>
        </w:pict>
      </w:r>
    </w:p>
    <w:bookmarkEnd w:id="34"/>
    <w:bookmarkEnd w:id="35"/>
    <w:bookmarkStart w:id="37" w:name="economic-engine-ai-driven-gdp-expansion"/>
    <w:p>
      <w:pPr>
        <w:pStyle w:val="Heading2"/>
      </w:pPr>
      <w:r>
        <w:t xml:space="preserve">Economic Engine: AI-Driven GDP Expansion</w:t>
      </w:r>
    </w:p>
    <w:bookmarkStart w:id="36" w:name="growth-engines"/>
    <w:p>
      <w:pPr>
        <w:pStyle w:val="Heading3"/>
      </w:pPr>
      <w:r>
        <w:t xml:space="preserve">3 Growth Engines</w:t>
      </w:r>
    </w:p>
    <w:p>
      <w:pPr>
        <w:pStyle w:val="Compact"/>
        <w:numPr>
          <w:ilvl w:val="0"/>
          <w:numId w:val="1015"/>
        </w:numPr>
      </w:pPr>
      <w:r>
        <w:rPr>
          <w:b/>
          <w:bCs/>
        </w:rPr>
        <w:t xml:space="preserve">AI-Enabled SMEs</w:t>
      </w:r>
    </w:p>
    <w:p>
      <w:pPr>
        <w:pStyle w:val="Compact"/>
        <w:numPr>
          <w:ilvl w:val="1"/>
          <w:numId w:val="1016"/>
        </w:numPr>
      </w:pPr>
      <w:r>
        <w:t xml:space="preserve">Automation-as-a-service</w:t>
      </w:r>
    </w:p>
    <w:p>
      <w:pPr>
        <w:pStyle w:val="Compact"/>
        <w:numPr>
          <w:ilvl w:val="1"/>
          <w:numId w:val="1016"/>
        </w:numPr>
      </w:pPr>
      <w:r>
        <w:t xml:space="preserve">Local SaaS ecosystems</w:t>
      </w:r>
    </w:p>
    <w:p>
      <w:pPr>
        <w:pStyle w:val="Compact"/>
        <w:numPr>
          <w:ilvl w:val="0"/>
          <w:numId w:val="1015"/>
        </w:numPr>
      </w:pPr>
      <w:r>
        <w:rPr>
          <w:b/>
          <w:bCs/>
        </w:rPr>
        <w:t xml:space="preserve">Digital Exports</w:t>
      </w:r>
    </w:p>
    <w:p>
      <w:pPr>
        <w:pStyle w:val="Compact"/>
        <w:numPr>
          <w:ilvl w:val="1"/>
          <w:numId w:val="1017"/>
        </w:numPr>
      </w:pPr>
      <w:r>
        <w:t xml:space="preserve">AI services</w:t>
      </w:r>
    </w:p>
    <w:p>
      <w:pPr>
        <w:pStyle w:val="Compact"/>
        <w:numPr>
          <w:ilvl w:val="1"/>
          <w:numId w:val="1017"/>
        </w:numPr>
      </w:pPr>
      <w:r>
        <w:t xml:space="preserve">Remote global work</w:t>
      </w:r>
    </w:p>
    <w:p>
      <w:pPr>
        <w:pStyle w:val="Compact"/>
        <w:numPr>
          <w:ilvl w:val="0"/>
          <w:numId w:val="1015"/>
        </w:numPr>
      </w:pPr>
      <w:r>
        <w:rPr>
          <w:b/>
          <w:bCs/>
        </w:rPr>
        <w:t xml:space="preserve">Resource Optimization</w:t>
      </w:r>
    </w:p>
    <w:p>
      <w:pPr>
        <w:pStyle w:val="Compact"/>
        <w:numPr>
          <w:ilvl w:val="1"/>
          <w:numId w:val="1018"/>
        </w:numPr>
      </w:pPr>
      <w:r>
        <w:t xml:space="preserve">Mining, energy, agriculture efficiency</w:t>
      </w:r>
    </w:p>
    <w:p>
      <w:r>
        <w:pict>
          <v:rect style="width:0;height:1.5pt" o:hralign="center" o:hrstd="t" o:hr="t"/>
        </w:pict>
      </w:r>
    </w:p>
    <w:bookmarkEnd w:id="36"/>
    <w:bookmarkEnd w:id="37"/>
    <w:bookmarkStart w:id="41" w:name="execution-roadmap"/>
    <w:p>
      <w:pPr>
        <w:pStyle w:val="Heading2"/>
      </w:pPr>
      <w:r>
        <w:t xml:space="preserve">Execution Roadmap</w:t>
      </w:r>
    </w:p>
    <w:bookmarkStart w:id="38" w:name="phase-1-018-months-foundation"/>
    <w:p>
      <w:pPr>
        <w:pStyle w:val="Heading3"/>
      </w:pPr>
      <w:r>
        <w:t xml:space="preserve">Phase 1 (0–18 Months): Foundation</w:t>
      </w:r>
    </w:p>
    <w:p>
      <w:pPr>
        <w:pStyle w:val="Compact"/>
        <w:numPr>
          <w:ilvl w:val="0"/>
          <w:numId w:val="1019"/>
        </w:numPr>
      </w:pPr>
      <w:r>
        <w:t xml:space="preserve">Build Ghana National Data Grid (pilot sectors)</w:t>
      </w:r>
    </w:p>
    <w:p>
      <w:pPr>
        <w:pStyle w:val="Compact"/>
        <w:numPr>
          <w:ilvl w:val="0"/>
          <w:numId w:val="1019"/>
        </w:numPr>
      </w:pPr>
      <w:r>
        <w:t xml:space="preserve">Launch AI literacy + talent identification</w:t>
      </w:r>
    </w:p>
    <w:p>
      <w:pPr>
        <w:pStyle w:val="Compact"/>
        <w:numPr>
          <w:ilvl w:val="0"/>
          <w:numId w:val="1019"/>
        </w:numPr>
      </w:pPr>
      <w:r>
        <w:t xml:space="preserve">Deploy 3 flagship pilots:</w:t>
      </w:r>
    </w:p>
    <w:p>
      <w:pPr>
        <w:pStyle w:val="Compact"/>
        <w:numPr>
          <w:ilvl w:val="1"/>
          <w:numId w:val="1020"/>
        </w:numPr>
      </w:pPr>
      <w:r>
        <w:t xml:space="preserve">Agriculture AI advisory</w:t>
      </w:r>
    </w:p>
    <w:p>
      <w:pPr>
        <w:pStyle w:val="Compact"/>
        <w:numPr>
          <w:ilvl w:val="1"/>
          <w:numId w:val="1020"/>
        </w:numPr>
      </w:pPr>
      <w:r>
        <w:t xml:space="preserve">AI education tutors</w:t>
      </w:r>
    </w:p>
    <w:p>
      <w:pPr>
        <w:pStyle w:val="Compact"/>
        <w:numPr>
          <w:ilvl w:val="1"/>
          <w:numId w:val="1020"/>
        </w:numPr>
      </w:pPr>
      <w:r>
        <w:t xml:space="preserve">Government audit AI</w:t>
      </w:r>
    </w:p>
    <w:p>
      <w:r>
        <w:pict>
          <v:rect style="width:0;height:1.5pt" o:hralign="center" o:hrstd="t" o:hr="t"/>
        </w:pict>
      </w:r>
    </w:p>
    <w:bookmarkEnd w:id="38"/>
    <w:bookmarkStart w:id="39" w:name="phase-2-1836-months-expansion"/>
    <w:p>
      <w:pPr>
        <w:pStyle w:val="Heading3"/>
      </w:pPr>
      <w:r>
        <w:t xml:space="preserve">Phase 2 (18–36 Months): Expansion</w:t>
      </w:r>
    </w:p>
    <w:p>
      <w:pPr>
        <w:pStyle w:val="Compact"/>
        <w:numPr>
          <w:ilvl w:val="0"/>
          <w:numId w:val="1021"/>
        </w:numPr>
      </w:pPr>
      <w:r>
        <w:t xml:space="preserve">Scale data grid nationwide</w:t>
      </w:r>
    </w:p>
    <w:p>
      <w:pPr>
        <w:pStyle w:val="Compact"/>
        <w:numPr>
          <w:ilvl w:val="0"/>
          <w:numId w:val="1021"/>
        </w:numPr>
      </w:pPr>
      <w:r>
        <w:t xml:space="preserve">Launch sovereign AI models</w:t>
      </w:r>
    </w:p>
    <w:p>
      <w:pPr>
        <w:pStyle w:val="Compact"/>
        <w:numPr>
          <w:ilvl w:val="0"/>
          <w:numId w:val="1021"/>
        </w:numPr>
      </w:pPr>
      <w:r>
        <w:t xml:space="preserve">Open API ecosystem</w:t>
      </w:r>
    </w:p>
    <w:p>
      <w:pPr>
        <w:pStyle w:val="Compact"/>
        <w:numPr>
          <w:ilvl w:val="0"/>
          <w:numId w:val="1021"/>
        </w:numPr>
      </w:pPr>
      <w:r>
        <w:t xml:space="preserve">Scale startups on top of government systems</w:t>
      </w:r>
    </w:p>
    <w:p>
      <w:r>
        <w:pict>
          <v:rect style="width:0;height:1.5pt" o:hralign="center" o:hrstd="t" o:hr="t"/>
        </w:pict>
      </w:r>
    </w:p>
    <w:bookmarkEnd w:id="39"/>
    <w:bookmarkStart w:id="40" w:name="phase-3-37-years-acceleration"/>
    <w:p>
      <w:pPr>
        <w:pStyle w:val="Heading3"/>
      </w:pPr>
      <w:r>
        <w:t xml:space="preserve">Phase 3 (3–7 Years): Acceleration</w:t>
      </w:r>
    </w:p>
    <w:p>
      <w:pPr>
        <w:pStyle w:val="Compact"/>
        <w:numPr>
          <w:ilvl w:val="0"/>
          <w:numId w:val="1022"/>
        </w:numPr>
      </w:pPr>
      <w:r>
        <w:t xml:space="preserve">Full AI integration across ministries</w:t>
      </w:r>
    </w:p>
    <w:p>
      <w:pPr>
        <w:pStyle w:val="Compact"/>
        <w:numPr>
          <w:ilvl w:val="0"/>
          <w:numId w:val="1022"/>
        </w:numPr>
      </w:pPr>
      <w:r>
        <w:t xml:space="preserve">Export AI systems to other African nations</w:t>
      </w:r>
    </w:p>
    <w:p>
      <w:pPr>
        <w:pStyle w:val="Compact"/>
        <w:numPr>
          <w:ilvl w:val="0"/>
          <w:numId w:val="1022"/>
        </w:numPr>
      </w:pPr>
      <w:r>
        <w:t xml:space="preserve">Position Ghana as West Africa’s AI hub</w:t>
      </w:r>
    </w:p>
    <w:p>
      <w:r>
        <w:pict>
          <v:rect style="width:0;height:1.5pt" o:hralign="center" o:hrstd="t" o:hr="t"/>
        </w:pict>
      </w:r>
    </w:p>
    <w:bookmarkEnd w:id="40"/>
    <w:bookmarkEnd w:id="41"/>
    <w:bookmarkStart w:id="44" w:name="funding-strategy"/>
    <w:p>
      <w:pPr>
        <w:pStyle w:val="Heading2"/>
      </w:pPr>
      <w:r>
        <w:t xml:space="preserve">Funding Strategy</w:t>
      </w:r>
    </w:p>
    <w:bookmarkStart w:id="42" w:name="blended-model"/>
    <w:p>
      <w:pPr>
        <w:pStyle w:val="Heading3"/>
      </w:pPr>
      <w:r>
        <w:t xml:space="preserve">Blended Model</w:t>
      </w:r>
    </w:p>
    <w:p>
      <w:pPr>
        <w:pStyle w:val="Compact"/>
        <w:numPr>
          <w:ilvl w:val="0"/>
          <w:numId w:val="1023"/>
        </w:numPr>
      </w:pPr>
      <w:r>
        <w:t xml:space="preserve">Government seed funding</w:t>
      </w:r>
    </w:p>
    <w:p>
      <w:pPr>
        <w:pStyle w:val="Compact"/>
        <w:numPr>
          <w:ilvl w:val="0"/>
          <w:numId w:val="1023"/>
        </w:numPr>
      </w:pPr>
      <w:r>
        <w:t xml:space="preserve">Diaspora bonds</w:t>
      </w:r>
    </w:p>
    <w:p>
      <w:pPr>
        <w:pStyle w:val="Compact"/>
        <w:numPr>
          <w:ilvl w:val="0"/>
          <w:numId w:val="1023"/>
        </w:numPr>
      </w:pPr>
      <w:r>
        <w:t xml:space="preserve">Development finance (World Bank, AfDB)</w:t>
      </w:r>
    </w:p>
    <w:p>
      <w:pPr>
        <w:pStyle w:val="Compact"/>
        <w:numPr>
          <w:ilvl w:val="0"/>
          <w:numId w:val="1023"/>
        </w:numPr>
      </w:pPr>
      <w:r>
        <w:t xml:space="preserve">Private venture capital</w:t>
      </w:r>
    </w:p>
    <w:bookmarkEnd w:id="42"/>
    <w:bookmarkStart w:id="43" w:name="key-insight"/>
    <w:p>
      <w:pPr>
        <w:pStyle w:val="Heading3"/>
      </w:pPr>
      <w:r>
        <w:t xml:space="preserve">Key Insight</w:t>
      </w:r>
    </w:p>
    <w:p>
      <w:pPr>
        <w:pStyle w:val="FirstParagraph"/>
      </w:pPr>
      <w:r>
        <w:t xml:space="preserve">This is not a cost.</w:t>
      </w:r>
      <w:r>
        <w:t xml:space="preserve"> </w:t>
      </w:r>
      <w:r>
        <w:t xml:space="preserve">It is a</w:t>
      </w:r>
      <w:r>
        <w:t xml:space="preserve"> </w:t>
      </w:r>
      <w:r>
        <w:rPr>
          <w:b/>
          <w:bCs/>
        </w:rPr>
        <w:t xml:space="preserve">national compounding asset</w:t>
      </w:r>
      <w:r>
        <w:t xml:space="preserve">.</w:t>
      </w:r>
    </w:p>
    <w:p>
      <w:r>
        <w:pict>
          <v:rect style="width:0;height:1.5pt" o:hralign="center" o:hrstd="t" o:hr="t"/>
        </w:pict>
      </w:r>
    </w:p>
    <w:bookmarkEnd w:id="43"/>
    <w:bookmarkEnd w:id="44"/>
    <w:bookmarkStart w:id="49" w:name="risks-reality-check"/>
    <w:p>
      <w:pPr>
        <w:pStyle w:val="Heading2"/>
      </w:pPr>
      <w:r>
        <w:t xml:space="preserve">Risks &amp; Reality Check</w:t>
      </w:r>
    </w:p>
    <w:bookmarkStart w:id="45" w:name="political-resistance"/>
    <w:p>
      <w:pPr>
        <w:pStyle w:val="Heading3"/>
      </w:pPr>
      <w:r>
        <w:t xml:space="preserve">1. Political Resistance</w:t>
      </w:r>
    </w:p>
    <w:p>
      <w:pPr>
        <w:pStyle w:val="FirstParagraph"/>
      </w:pPr>
      <w:r>
        <w:t xml:space="preserve">Solution: Start as pilot programs, not reforms.</w:t>
      </w:r>
    </w:p>
    <w:bookmarkEnd w:id="45"/>
    <w:bookmarkStart w:id="46" w:name="talent-gap"/>
    <w:p>
      <w:pPr>
        <w:pStyle w:val="Heading3"/>
      </w:pPr>
      <w:r>
        <w:t xml:space="preserve">2. Talent Gap</w:t>
      </w:r>
    </w:p>
    <w:p>
      <w:pPr>
        <w:pStyle w:val="FirstParagraph"/>
      </w:pPr>
      <w:r>
        <w:t xml:space="preserve">Solution: Aggressive identification + training</w:t>
      </w:r>
    </w:p>
    <w:bookmarkEnd w:id="46"/>
    <w:bookmarkStart w:id="47" w:name="data-fragmentation"/>
    <w:p>
      <w:pPr>
        <w:pStyle w:val="Heading3"/>
      </w:pPr>
      <w:r>
        <w:t xml:space="preserve">3. Data Fragmentation</w:t>
      </w:r>
    </w:p>
    <w:p>
      <w:pPr>
        <w:pStyle w:val="FirstParagraph"/>
      </w:pPr>
      <w:r>
        <w:t xml:space="preserve">Solution: Mandate integration at policy level</w:t>
      </w:r>
    </w:p>
    <w:bookmarkEnd w:id="47"/>
    <w:bookmarkStart w:id="48" w:name="corruption-pushback"/>
    <w:p>
      <w:pPr>
        <w:pStyle w:val="Heading3"/>
      </w:pPr>
      <w:r>
        <w:t xml:space="preserve">4. Corruption Pushback</w:t>
      </w:r>
    </w:p>
    <w:p>
      <w:pPr>
        <w:pStyle w:val="FirstParagraph"/>
      </w:pPr>
      <w:r>
        <w:t xml:space="preserve">Solution: Automate, don’t negotiate</w:t>
      </w:r>
    </w:p>
    <w:p>
      <w:r>
        <w:pict>
          <v:rect style="width:0;height:1.5pt" o:hralign="center" o:hrstd="t" o:hr="t"/>
        </w:pict>
      </w:r>
    </w:p>
    <w:bookmarkEnd w:id="48"/>
    <w:bookmarkEnd w:id="49"/>
    <w:bookmarkStart w:id="50" w:name="strategic-advantage-window"/>
    <w:p>
      <w:pPr>
        <w:pStyle w:val="Heading2"/>
      </w:pPr>
      <w:r>
        <w:t xml:space="preserve">Strategic Advantage Window</w:t>
      </w:r>
    </w:p>
    <w:p>
      <w:pPr>
        <w:pStyle w:val="FirstParagraph"/>
      </w:pPr>
      <w:r>
        <w:t xml:space="preserve">Ghana is not competing with the US or China.</w:t>
      </w:r>
      <w:r>
        <w:t xml:space="preserve"> </w:t>
      </w:r>
      <w:r>
        <w:t xml:space="preserve">It is competing with</w:t>
      </w:r>
      <w:r>
        <w:t xml:space="preserve"> </w:t>
      </w:r>
      <w:r>
        <w:rPr>
          <w:b/>
          <w:bCs/>
        </w:rPr>
        <w:t xml:space="preserve">time</w:t>
      </w:r>
      <w:r>
        <w:t xml:space="preserve">.</w:t>
      </w:r>
    </w:p>
    <w:p>
      <w:pPr>
        <w:pStyle w:val="BodyText"/>
      </w:pPr>
      <w:r>
        <w:t xml:space="preserve">AI removes the need to</w:t>
      </w:r>
      <w:r>
        <w:t xml:space="preserve"> </w:t>
      </w:r>
      <w:r>
        <w:t xml:space="preserve">“catch up”</w:t>
      </w:r>
      <w:r>
        <w:t xml:space="preserve">.</w:t>
      </w:r>
      <w:r>
        <w:t xml:space="preserve"> </w:t>
      </w:r>
      <w:r>
        <w:t xml:space="preserve">It enables</w:t>
      </w:r>
      <w:r>
        <w:t xml:space="preserve"> </w:t>
      </w:r>
      <w:r>
        <w:rPr>
          <w:b/>
          <w:bCs/>
        </w:rPr>
        <w:t xml:space="preserve">leapfrogging</w:t>
      </w:r>
      <w:r>
        <w:t xml:space="preserve">.</w:t>
      </w:r>
    </w:p>
    <w:p>
      <w:r>
        <w:pict>
          <v:rect style="width:0;height:1.5pt" o:hralign="center" o:hrstd="t" o:hr="t"/>
        </w:pict>
      </w:r>
    </w:p>
    <w:bookmarkEnd w:id="50"/>
    <w:bookmarkStart w:id="51" w:name="final-positioning"/>
    <w:p>
      <w:pPr>
        <w:pStyle w:val="Heading2"/>
      </w:pPr>
      <w:r>
        <w:t xml:space="preserve">Final Positioning</w:t>
      </w:r>
    </w:p>
    <w:p>
      <w:pPr>
        <w:pStyle w:val="FirstParagraph"/>
      </w:pPr>
      <w:r>
        <w:t xml:space="preserve">This is not a tech project.</w:t>
      </w:r>
      <w:r>
        <w:t xml:space="preserve"> </w:t>
      </w:r>
      <w:r>
        <w:t xml:space="preserve">This is</w:t>
      </w:r>
      <w:r>
        <w:t xml:space="preserve"> </w:t>
      </w:r>
      <w:r>
        <w:rPr>
          <w:b/>
          <w:bCs/>
        </w:rPr>
        <w:t xml:space="preserve">nation redesign</w:t>
      </w:r>
      <w:r>
        <w:t xml:space="preserve">.</w:t>
      </w:r>
    </w:p>
    <w:p>
      <w:pPr>
        <w:pStyle w:val="BodyText"/>
      </w:pPr>
      <w:r>
        <w:t xml:space="preserve">Countries that move early will dominate regionally.</w:t>
      </w:r>
      <w:r>
        <w:t xml:space="preserve"> </w:t>
      </w:r>
      <w:r>
        <w:t xml:space="preserve">Countries that hesitate will become dependent.</w:t>
      </w:r>
    </w:p>
    <w:p>
      <w:pPr>
        <w:pStyle w:val="BodyText"/>
      </w:pPr>
      <w:r>
        <w:t xml:space="preserve">Ghana has the stability, talent base, and positioning to lead.</w:t>
      </w:r>
    </w:p>
    <w:p>
      <w:pPr>
        <w:pStyle w:val="BodyText"/>
      </w:pPr>
      <w:r>
        <w:t xml:space="preserve">But only if it stops thinking incrementally.</w:t>
      </w:r>
    </w:p>
    <w:p>
      <w:r>
        <w:pict>
          <v:rect style="width:0;height:1.5pt" o:hralign="center" o:hrstd="t" o:hr="t"/>
        </w:pict>
      </w:r>
    </w:p>
    <w:bookmarkEnd w:id="51"/>
    <w:bookmarkStart w:id="52" w:name="next-move-practical"/>
    <w:p>
      <w:pPr>
        <w:pStyle w:val="Heading2"/>
      </w:pPr>
      <w:r>
        <w:t xml:space="preserve">Next Move (Practical)</w:t>
      </w:r>
    </w:p>
    <w:p>
      <w:pPr>
        <w:pStyle w:val="Compact"/>
        <w:numPr>
          <w:ilvl w:val="0"/>
          <w:numId w:val="1024"/>
        </w:numPr>
      </w:pPr>
      <w:r>
        <w:t xml:space="preserve">Package this as a</w:t>
      </w:r>
      <w:r>
        <w:t xml:space="preserve"> </w:t>
      </w:r>
      <w:r>
        <w:rPr>
          <w:b/>
          <w:bCs/>
        </w:rPr>
        <w:t xml:space="preserve">pilot initiative</w:t>
      </w:r>
      <w:r>
        <w:t xml:space="preserve"> </w:t>
      </w:r>
      <w:r>
        <w:t xml:space="preserve">(not national overhaul)</w:t>
      </w:r>
    </w:p>
    <w:p>
      <w:pPr>
        <w:pStyle w:val="Compact"/>
        <w:numPr>
          <w:ilvl w:val="0"/>
          <w:numId w:val="1024"/>
        </w:numPr>
      </w:pPr>
      <w:r>
        <w:t xml:space="preserve">Build a</w:t>
      </w:r>
      <w:r>
        <w:t xml:space="preserve"> </w:t>
      </w:r>
      <w:r>
        <w:rPr>
          <w:b/>
          <w:bCs/>
        </w:rPr>
        <w:t xml:space="preserve">1-page manifesto + landing page</w:t>
      </w:r>
    </w:p>
    <w:p>
      <w:pPr>
        <w:pStyle w:val="Compact"/>
        <w:numPr>
          <w:ilvl w:val="0"/>
          <w:numId w:val="1024"/>
        </w:numPr>
      </w:pPr>
      <w:r>
        <w:t xml:space="preserve">Recruit first 50 high-level thinkers</w:t>
      </w:r>
    </w:p>
    <w:p>
      <w:pPr>
        <w:pStyle w:val="Compact"/>
        <w:numPr>
          <w:ilvl w:val="0"/>
          <w:numId w:val="1024"/>
        </w:numPr>
      </w:pPr>
      <w:r>
        <w:t xml:space="preserve">Launch 1 visible success within 6 months</w:t>
      </w:r>
    </w:p>
    <w:p>
      <w:pPr>
        <w:pStyle w:val="FirstParagraph"/>
      </w:pPr>
      <w:r>
        <w:t xml:space="preserve">Momentum beats perfection.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Bottom Line:</w:t>
      </w:r>
      <w:r>
        <w:t xml:space="preserve"> </w:t>
      </w:r>
      <w:r>
        <w:t xml:space="preserve">AI is not optional.</w:t>
      </w:r>
      <w:r>
        <w:t xml:space="preserve"> </w:t>
      </w:r>
      <w:r>
        <w:t xml:space="preserve">It is the new infrastructure of power.</w:t>
      </w:r>
    </w:p>
    <w:p>
      <w:pPr>
        <w:pStyle w:val="BodyText"/>
      </w:pPr>
      <w:r>
        <w:t xml:space="preserve">Either Ghana builds it—or rents it forever.</w:t>
      </w:r>
    </w:p>
    <w:bookmarkEnd w:id="52"/>
    <w:bookmarkEnd w:id="5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6">
    <w:abstractNumId w:val="991"/>
  </w:num>
  <w:num w:numId="1017">
    <w:abstractNumId w:val="991"/>
  </w:num>
  <w:num w:numId="1018">
    <w:abstractNumId w:val="991"/>
  </w:num>
  <w:num w:numId="1019">
    <w:abstractNumId w:val="991"/>
  </w:num>
  <w:num w:numId="1020">
    <w:abstractNumId w:val="991"/>
  </w:num>
  <w:num w:numId="1021">
    <w:abstractNumId w:val="991"/>
  </w:num>
  <w:num w:numId="1022">
    <w:abstractNumId w:val="991"/>
  </w:num>
  <w:num w:numId="1023">
    <w:abstractNumId w:val="991"/>
  </w:num>
  <w:num w:numId="102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2026-03-29T17:05:20Z</dcterms:created>
  <dcterms:modified xsi:type="dcterms:W3CDTF">2026-03-29T17:05:20Z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